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3E097" w14:textId="565BC723" w:rsidR="00EB7535" w:rsidRPr="00EB7535" w:rsidRDefault="00EB7535" w:rsidP="00EB7535">
      <w:pPr>
        <w:shd w:val="clear" w:color="auto" w:fill="FFFFFF"/>
        <w:spacing w:before="480"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A0A0A"/>
          <w:kern w:val="36"/>
          <w14:ligatures w14:val="none"/>
        </w:rPr>
      </w:pPr>
      <w:r w:rsidRPr="00EB7535">
        <w:rPr>
          <w:rFonts w:ascii="Times New Roman" w:eastAsia="Times New Roman" w:hAnsi="Times New Roman" w:cs="Times New Roman"/>
          <w:b/>
          <w:bCs/>
          <w:color w:val="0A0A0A"/>
          <w:kern w:val="36"/>
          <w14:ligatures w14:val="none"/>
        </w:rPr>
        <w:t>Member Service Specialist</w:t>
      </w:r>
    </w:p>
    <w:p w14:paraId="493A825C" w14:textId="77777777" w:rsidR="00EB7535" w:rsidRDefault="00EB7535" w:rsidP="00EB7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Part-Time | Ypsilanti Senior Center</w:t>
      </w:r>
    </w:p>
    <w:p w14:paraId="5CB5C6C0" w14:textId="77777777" w:rsidR="00EB7535" w:rsidRPr="00EB7535" w:rsidRDefault="00EB7535" w:rsidP="00EB7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A7CFD9" w14:textId="77777777" w:rsidR="00EB7535" w:rsidRDefault="00EB7535" w:rsidP="00EB753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Position Summary</w:t>
      </w:r>
    </w:p>
    <w:p w14:paraId="6254C266" w14:textId="77777777" w:rsidR="00EB7535" w:rsidRPr="00EB7535" w:rsidRDefault="00EB7535" w:rsidP="00EB753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14DD9C2A" w14:textId="77777777" w:rsidR="00EB7535" w:rsidRPr="00EB7535" w:rsidRDefault="00EB7535" w:rsidP="00EB7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The Member Service Specialist serves as the primary welcoming presence of the Ypsilanti Senior Center and plays a key role in fostering a safe, inclusive, and engaging environment for older adults. This position combines frontline member engagement with community interaction and light facility oversight responsibilities to ensure a high-quality member experience.</w:t>
      </w:r>
    </w:p>
    <w:p w14:paraId="14BCB30E" w14:textId="77777777" w:rsidR="00EB7535" w:rsidRDefault="00EB7535" w:rsidP="00EB7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The ideal candidate brings strong customer service expertise, community engagement experience, and practical knowledge of building upkeep and safety awareness.</w:t>
      </w:r>
    </w:p>
    <w:p w14:paraId="78CB3D1B" w14:textId="77777777" w:rsidR="00EB7535" w:rsidRPr="00EB7535" w:rsidRDefault="00EB7535" w:rsidP="00EB7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62DD19E" w14:textId="77777777" w:rsidR="00EB7535" w:rsidRDefault="00EB7535" w:rsidP="00EB753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Key Responsibilities</w:t>
      </w:r>
    </w:p>
    <w:p w14:paraId="5E188C0B" w14:textId="77777777" w:rsidR="00EB7535" w:rsidRPr="00EB7535" w:rsidRDefault="00EB7535" w:rsidP="00EB753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</w:p>
    <w:p w14:paraId="46CF5059" w14:textId="77777777" w:rsidR="00EB7535" w:rsidRPr="00EB7535" w:rsidRDefault="00EB7535" w:rsidP="00EB7535">
      <w:pPr>
        <w:shd w:val="clear" w:color="auto" w:fill="FFFFFF"/>
        <w:spacing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535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Member Engagement &amp; Customer Service</w:t>
      </w:r>
    </w:p>
    <w:p w14:paraId="1A4A37C8" w14:textId="40C6211B" w:rsidR="00EB7535" w:rsidRPr="00EB7535" w:rsidRDefault="00EB7535" w:rsidP="00EB7535">
      <w:pPr>
        <w:numPr>
          <w:ilvl w:val="0"/>
          <w:numId w:val="1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Greet and assist members, visitors, and community partners in a warm and professional manner.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</w:p>
    <w:p w14:paraId="2C4AB824" w14:textId="0BF0EAD1" w:rsidR="00EB7535" w:rsidRPr="00EB7535" w:rsidRDefault="00EB7535" w:rsidP="00EB753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Provide accurate information about programs, activities, and events.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</w:p>
    <w:p w14:paraId="498717AB" w14:textId="346D1DE2" w:rsidR="00EB7535" w:rsidRPr="00EB7535" w:rsidRDefault="00EB7535" w:rsidP="00EB753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Address member 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concerns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 professionalism and sound judgment.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</w:p>
    <w:p w14:paraId="5EA3C5C0" w14:textId="5920254A" w:rsidR="00EB7535" w:rsidRPr="00EB7535" w:rsidRDefault="00EB7535" w:rsidP="00EB7535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Support front desk operations including phone calls, sign-ins, and general inquiries.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</w:p>
    <w:p w14:paraId="4BE62D4B" w14:textId="778342A3" w:rsidR="00EB7535" w:rsidRPr="00EB7535" w:rsidRDefault="00EB7535" w:rsidP="00EB7535">
      <w:pPr>
        <w:numPr>
          <w:ilvl w:val="0"/>
          <w:numId w:val="1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Foster an inclusive and welcoming environment for individuals of diverse backgrounds.</w:t>
      </w:r>
    </w:p>
    <w:p w14:paraId="58646837" w14:textId="77777777" w:rsidR="00EB7535" w:rsidRPr="00EB7535" w:rsidRDefault="00EB7535" w:rsidP="00EB7535">
      <w:pPr>
        <w:shd w:val="clear" w:color="auto" w:fill="FFFFFF"/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535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Community Engagement Support</w:t>
      </w:r>
    </w:p>
    <w:p w14:paraId="1EFEFB3F" w14:textId="47E91B7E" w:rsidR="00EB7535" w:rsidRPr="00EB7535" w:rsidRDefault="00EB7535" w:rsidP="00EB7535">
      <w:pPr>
        <w:numPr>
          <w:ilvl w:val="0"/>
          <w:numId w:val="2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Assist with outreach efforts and community-building initiatives.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</w:p>
    <w:p w14:paraId="36F95DA1" w14:textId="54D08E48" w:rsidR="00EB7535" w:rsidRPr="00EB7535" w:rsidRDefault="00EB7535" w:rsidP="00EB753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Support onsite events and programming as needed.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</w:p>
    <w:p w14:paraId="1789B6BE" w14:textId="5FEF545E" w:rsidR="00EB7535" w:rsidRPr="00EB7535" w:rsidRDefault="00EB7535" w:rsidP="00EB7535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Represent the Center in a positive and professional manner.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</w:p>
    <w:p w14:paraId="193454EB" w14:textId="278CF29B" w:rsidR="00EB7535" w:rsidRPr="00EB7535" w:rsidRDefault="00EB7535" w:rsidP="00EB7535">
      <w:pPr>
        <w:numPr>
          <w:ilvl w:val="0"/>
          <w:numId w:val="2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Help cultivate strong relationships with members and volunteers.</w:t>
      </w:r>
    </w:p>
    <w:p w14:paraId="07AA7033" w14:textId="77777777" w:rsidR="00EB7535" w:rsidRPr="00EB7535" w:rsidRDefault="00EB7535" w:rsidP="00EB7535">
      <w:pPr>
        <w:shd w:val="clear" w:color="auto" w:fill="FFFFFF"/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535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Building &amp; Safety Support</w:t>
      </w:r>
    </w:p>
    <w:p w14:paraId="309F0A2D" w14:textId="77777777" w:rsidR="00EB7535" w:rsidRPr="00EB7535" w:rsidRDefault="00EB7535" w:rsidP="00EB7535">
      <w:pPr>
        <w:numPr>
          <w:ilvl w:val="0"/>
          <w:numId w:val="3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Conduct routine walkthroughs to ensure cleanliness, organization, and safety.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</w:p>
    <w:p w14:paraId="60563C48" w14:textId="01A0530A" w:rsidR="00EB7535" w:rsidRPr="00EB7535" w:rsidRDefault="00EB7535" w:rsidP="00EB7535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Identify and report maintenance or safety concerns promptly.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</w:p>
    <w:p w14:paraId="6753917C" w14:textId="7E9E68CA" w:rsidR="00EB7535" w:rsidRPr="00EB7535" w:rsidRDefault="00EB7535" w:rsidP="00EB7535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lastRenderedPageBreak/>
        <w:t>Assist with light building upkeep tasks as needed.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</w:p>
    <w:p w14:paraId="0C014181" w14:textId="1E271C80" w:rsidR="00EB7535" w:rsidRPr="00EB7535" w:rsidRDefault="00EB7535" w:rsidP="00EB7535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Ensure common areas remain welcoming, hazard-free, and accessible.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</w:p>
    <w:p w14:paraId="273AA438" w14:textId="77777777" w:rsidR="00EB7535" w:rsidRPr="00EB7535" w:rsidRDefault="00EB7535" w:rsidP="00EB7535">
      <w:pPr>
        <w:numPr>
          <w:ilvl w:val="0"/>
          <w:numId w:val="3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Support adherence to safety protocols and emergency procedures.</w:t>
      </w:r>
    </w:p>
    <w:p w14:paraId="0FBAAE38" w14:textId="77777777" w:rsidR="00EB7535" w:rsidRPr="00EB7535" w:rsidRDefault="00EB7535" w:rsidP="00EB7535">
      <w:pPr>
        <w:shd w:val="clear" w:color="auto" w:fill="FFFFFF"/>
        <w:spacing w:before="360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535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Qualifications &amp; Experience</w:t>
      </w:r>
    </w:p>
    <w:p w14:paraId="07BA64D4" w14:textId="77777777" w:rsidR="00EB7535" w:rsidRPr="00EB7535" w:rsidRDefault="00EB7535" w:rsidP="00EB7535">
      <w:pPr>
        <w:shd w:val="clear" w:color="auto" w:fill="FFFFFF"/>
        <w:spacing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535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Education</w:t>
      </w:r>
    </w:p>
    <w:p w14:paraId="14BABB43" w14:textId="5D7D16F7" w:rsidR="00EB7535" w:rsidRPr="00EB7535" w:rsidRDefault="00EB7535" w:rsidP="00EB7535">
      <w:pPr>
        <w:numPr>
          <w:ilvl w:val="0"/>
          <w:numId w:val="4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High school diploma or equivalent required.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</w:p>
    <w:p w14:paraId="5AAEAD30" w14:textId="10DDBB0C" w:rsidR="00EB7535" w:rsidRPr="00EB7535" w:rsidRDefault="00EB7535" w:rsidP="00EB7535">
      <w:pPr>
        <w:numPr>
          <w:ilvl w:val="0"/>
          <w:numId w:val="4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Associate’s degree preferred.</w:t>
      </w:r>
    </w:p>
    <w:p w14:paraId="7A36FEF3" w14:textId="77777777" w:rsidR="00EB7535" w:rsidRPr="00EB7535" w:rsidRDefault="00EB7535" w:rsidP="00EB7535">
      <w:pPr>
        <w:shd w:val="clear" w:color="auto" w:fill="FFFFFF"/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535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Experience</w:t>
      </w:r>
    </w:p>
    <w:p w14:paraId="2ADF9B6D" w14:textId="255D69D1" w:rsidR="00EB7535" w:rsidRPr="00EB7535" w:rsidRDefault="00EB7535" w:rsidP="00EB7535">
      <w:pPr>
        <w:numPr>
          <w:ilvl w:val="0"/>
          <w:numId w:val="5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Minimum 2 years of professional experience in a combination of: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</w:p>
    <w:p w14:paraId="5F5A74D8" w14:textId="0BB14215" w:rsidR="00EB7535" w:rsidRPr="00EB7535" w:rsidRDefault="00EB7535" w:rsidP="00EB7535">
      <w:pPr>
        <w:numPr>
          <w:ilvl w:val="1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Community engagement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</w:p>
    <w:p w14:paraId="2C4170EA" w14:textId="2A40DA39" w:rsidR="00EB7535" w:rsidRPr="00EB7535" w:rsidRDefault="00EB7535" w:rsidP="00EB7535">
      <w:pPr>
        <w:numPr>
          <w:ilvl w:val="1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Customer service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</w:p>
    <w:p w14:paraId="659590CE" w14:textId="15009833" w:rsidR="00EB7535" w:rsidRPr="00EB7535" w:rsidRDefault="00EB7535" w:rsidP="00EB7535">
      <w:pPr>
        <w:numPr>
          <w:ilvl w:val="1"/>
          <w:numId w:val="5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Facility/building support or operations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</w:p>
    <w:p w14:paraId="35E119D6" w14:textId="4AF13664" w:rsidR="00EB7535" w:rsidRPr="00EB7535" w:rsidRDefault="00EB7535" w:rsidP="00EB7535">
      <w:pPr>
        <w:numPr>
          <w:ilvl w:val="0"/>
          <w:numId w:val="5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Experience working with older adults or diverse populations is preferred.</w:t>
      </w:r>
    </w:p>
    <w:p w14:paraId="17A8E8E8" w14:textId="77777777" w:rsidR="00EB7535" w:rsidRPr="00EB7535" w:rsidRDefault="00EB7535" w:rsidP="00EB7535">
      <w:pPr>
        <w:shd w:val="clear" w:color="auto" w:fill="FFFFFF"/>
        <w:spacing w:before="280" w:after="8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EB7535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Skills &amp; Competencies</w:t>
      </w:r>
    </w:p>
    <w:p w14:paraId="5A5D2D49" w14:textId="1DA9CA1A" w:rsidR="00EB7535" w:rsidRPr="00EB7535" w:rsidRDefault="00EB7535" w:rsidP="00EB7535">
      <w:pPr>
        <w:numPr>
          <w:ilvl w:val="0"/>
          <w:numId w:val="6"/>
        </w:numPr>
        <w:shd w:val="clear" w:color="auto" w:fill="FFFFFF"/>
        <w:spacing w:before="240" w:after="0" w:line="36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Strong verbal and written communication skills.</w:t>
      </w:r>
    </w:p>
    <w:p w14:paraId="68344D69" w14:textId="0113E011" w:rsidR="00EB7535" w:rsidRPr="00EB7535" w:rsidRDefault="00EB7535" w:rsidP="00EB7535">
      <w:pPr>
        <w:numPr>
          <w:ilvl w:val="0"/>
          <w:numId w:val="6"/>
        </w:num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Excellent interpersonal and conflict-resolution skills.</w:t>
      </w:r>
    </w:p>
    <w:p w14:paraId="398AA670" w14:textId="2E72F6BA" w:rsidR="00EB7535" w:rsidRPr="00EB7535" w:rsidRDefault="00EB7535" w:rsidP="00EB7535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Ability to work independently and exercise sound judgment.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</w:p>
    <w:p w14:paraId="171FE2BE" w14:textId="0B701504" w:rsidR="00EB7535" w:rsidRPr="00EB7535" w:rsidRDefault="00EB7535" w:rsidP="00EB7535">
      <w:pPr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Strong organizational and multitasking abilities.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</w:p>
    <w:p w14:paraId="3D4A5483" w14:textId="77777777" w:rsidR="00EB7535" w:rsidRPr="00EB7535" w:rsidRDefault="00EB7535" w:rsidP="00EB7535">
      <w:pPr>
        <w:numPr>
          <w:ilvl w:val="0"/>
          <w:numId w:val="6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Professional demeanor with a service-oriented mindset.</w:t>
      </w:r>
    </w:p>
    <w:p w14:paraId="6798F5FC" w14:textId="77777777" w:rsidR="00EB7535" w:rsidRPr="00EB7535" w:rsidRDefault="00EB7535" w:rsidP="00EB7535">
      <w:pPr>
        <w:shd w:val="clear" w:color="auto" w:fill="FFFFFF"/>
        <w:spacing w:before="360" w:after="8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535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Physical Requirements</w:t>
      </w:r>
    </w:p>
    <w:p w14:paraId="7221C0ED" w14:textId="65E2ECF4" w:rsidR="00EB7535" w:rsidRPr="00EB7535" w:rsidRDefault="00EB7535" w:rsidP="00EB7535">
      <w:pPr>
        <w:numPr>
          <w:ilvl w:val="0"/>
          <w:numId w:val="7"/>
        </w:numPr>
        <w:shd w:val="clear" w:color="auto" w:fill="FFFFFF"/>
        <w:spacing w:before="240"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Ability to stand for extended periods.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</w:p>
    <w:p w14:paraId="13F33205" w14:textId="4DA936D0" w:rsidR="00EB7535" w:rsidRPr="00EB7535" w:rsidRDefault="00EB7535" w:rsidP="00EB7535">
      <w:pPr>
        <w:numPr>
          <w:ilvl w:val="0"/>
          <w:numId w:val="7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Ability to lift and move items up to 25 lbs.</w:t>
      </w: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br/>
      </w:r>
    </w:p>
    <w:p w14:paraId="73D2AF46" w14:textId="77777777" w:rsidR="00EB7535" w:rsidRPr="00EB7535" w:rsidRDefault="00EB7535" w:rsidP="00EB7535">
      <w:pPr>
        <w:numPr>
          <w:ilvl w:val="0"/>
          <w:numId w:val="7"/>
        </w:numPr>
        <w:shd w:val="clear" w:color="auto" w:fill="FFFFFF"/>
        <w:spacing w:after="240" w:line="240" w:lineRule="auto"/>
        <w:textAlignment w:val="baseline"/>
        <w:rPr>
          <w:rFonts w:ascii="Times New Roman" w:eastAsia="Times New Roman" w:hAnsi="Times New Roman" w:cs="Times New Roman"/>
          <w:color w:val="0A0A0A"/>
          <w:kern w:val="0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>Ability to perform light physical tasks related to facility upkeep.</w:t>
      </w:r>
    </w:p>
    <w:p w14:paraId="40199297" w14:textId="77777777" w:rsidR="00EB7535" w:rsidRDefault="00EB7535" w:rsidP="00EB7535">
      <w:pPr>
        <w:shd w:val="clear" w:color="auto" w:fill="FFFFFF"/>
        <w:spacing w:before="360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535">
        <w:rPr>
          <w:rFonts w:ascii="Times New Roman" w:eastAsia="Times New Roman" w:hAnsi="Times New Roman" w:cs="Times New Roman"/>
          <w:b/>
          <w:bCs/>
          <w:color w:val="0A0A0A"/>
          <w:kern w:val="0"/>
          <w14:ligatures w14:val="none"/>
        </w:rPr>
        <w:t>Employment Classification</w:t>
      </w:r>
    </w:p>
    <w:p w14:paraId="784AB1AB" w14:textId="5B38B289" w:rsidR="00EB7535" w:rsidRPr="00EB7535" w:rsidRDefault="00EB7535" w:rsidP="00EB7535">
      <w:pPr>
        <w:shd w:val="clear" w:color="auto" w:fill="FFFFFF"/>
        <w:spacing w:before="360"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EB7535"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lastRenderedPageBreak/>
        <w:t>Part-Time (15 hours per week)</w:t>
      </w:r>
      <w:r>
        <w:rPr>
          <w:rFonts w:ascii="Times New Roman" w:eastAsia="Times New Roman" w:hAnsi="Times New Roman" w:cs="Times New Roman"/>
          <w:color w:val="0A0A0A"/>
          <w:kern w:val="0"/>
          <w14:ligatures w14:val="none"/>
        </w:rPr>
        <w:t xml:space="preserve">. </w:t>
      </w:r>
      <w:r w:rsidRPr="00EB7535">
        <w:rPr>
          <w:rFonts w:ascii="Roboto" w:eastAsia="Times New Roman" w:hAnsi="Roboto" w:cs="Times New Roman"/>
          <w:color w:val="0A0A0A"/>
          <w:kern w:val="0"/>
          <w14:ligatures w14:val="none"/>
        </w:rPr>
        <w:br/>
      </w:r>
      <w:r w:rsidRPr="00EB7535">
        <w:rPr>
          <w:rFonts w:ascii="Roboto" w:eastAsia="Times New Roman" w:hAnsi="Roboto" w:cs="Times New Roman"/>
          <w:color w:val="0A0A0A"/>
          <w:kern w:val="0"/>
          <w14:ligatures w14:val="none"/>
        </w:rPr>
        <w:br/>
      </w:r>
    </w:p>
    <w:p w14:paraId="648ED68B" w14:textId="77777777" w:rsidR="00EB7535" w:rsidRPr="00EB7535" w:rsidRDefault="00EB7535" w:rsidP="00EB7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C98237" w14:textId="77777777" w:rsidR="00EB7535" w:rsidRPr="00EB7535" w:rsidRDefault="00EB7535" w:rsidP="00EB7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B954B28" w14:textId="77777777" w:rsidR="00EB7535" w:rsidRPr="00EB7535" w:rsidRDefault="00EB7535" w:rsidP="00EB7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970E278" w14:textId="77777777" w:rsidR="00EB7535" w:rsidRPr="00EB7535" w:rsidRDefault="00EB7535" w:rsidP="00EB75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AAD047C" w14:textId="77777777" w:rsidR="00EB7535" w:rsidRPr="00EB7535" w:rsidRDefault="00EB7535" w:rsidP="00EB7535">
      <w:pPr>
        <w:shd w:val="clear" w:color="auto" w:fill="FFFFFF"/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88B2294" w14:textId="77777777" w:rsidR="00EB7535" w:rsidRDefault="00EB7535"/>
    <w:sectPr w:rsidR="00EB75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F63CD"/>
    <w:multiLevelType w:val="multilevel"/>
    <w:tmpl w:val="0492D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F54CE"/>
    <w:multiLevelType w:val="multilevel"/>
    <w:tmpl w:val="6B8A1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57180F"/>
    <w:multiLevelType w:val="multilevel"/>
    <w:tmpl w:val="751A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871928"/>
    <w:multiLevelType w:val="multilevel"/>
    <w:tmpl w:val="8F32D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606777"/>
    <w:multiLevelType w:val="multilevel"/>
    <w:tmpl w:val="1B943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CD87A3D"/>
    <w:multiLevelType w:val="multilevel"/>
    <w:tmpl w:val="91FC1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E6D1B7F"/>
    <w:multiLevelType w:val="multilevel"/>
    <w:tmpl w:val="1F72B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15545085">
    <w:abstractNumId w:val="6"/>
  </w:num>
  <w:num w:numId="2" w16cid:durableId="988636929">
    <w:abstractNumId w:val="4"/>
  </w:num>
  <w:num w:numId="3" w16cid:durableId="958416325">
    <w:abstractNumId w:val="5"/>
  </w:num>
  <w:num w:numId="4" w16cid:durableId="372778760">
    <w:abstractNumId w:val="2"/>
  </w:num>
  <w:num w:numId="5" w16cid:durableId="155533608">
    <w:abstractNumId w:val="1"/>
  </w:num>
  <w:num w:numId="6" w16cid:durableId="1432554926">
    <w:abstractNumId w:val="3"/>
  </w:num>
  <w:num w:numId="7" w16cid:durableId="763188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535"/>
    <w:rsid w:val="00691706"/>
    <w:rsid w:val="00EB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4DD9E"/>
  <w15:chartTrackingRefBased/>
  <w15:docId w15:val="{AD2EA930-9EE1-44E3-8D10-E64E76930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B75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75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75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75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75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75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75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75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75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75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75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75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75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75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75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75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75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75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75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B75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75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B75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75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B75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753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B75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75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75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75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331</Words>
  <Characters>2236</Characters>
  <Application>Microsoft Office Word</Application>
  <DocSecurity>0</DocSecurity>
  <Lines>111</Lines>
  <Paragraphs>51</Paragraphs>
  <ScaleCrop>false</ScaleCrop>
  <Company/>
  <LinksUpToDate>false</LinksUpToDate>
  <CharactersWithSpaces>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Prince</dc:creator>
  <cp:keywords/>
  <dc:description/>
  <cp:lastModifiedBy>Monica Prince</cp:lastModifiedBy>
  <cp:revision>1</cp:revision>
  <dcterms:created xsi:type="dcterms:W3CDTF">2026-03-20T14:17:00Z</dcterms:created>
  <dcterms:modified xsi:type="dcterms:W3CDTF">2026-03-20T14:25:00Z</dcterms:modified>
</cp:coreProperties>
</file>